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B6A59" w14:textId="07834F7E" w:rsidR="008D01E4" w:rsidRPr="00F71FEE" w:rsidRDefault="00291406" w:rsidP="00295182">
      <w:pPr>
        <w:widowControl/>
        <w:shd w:val="clear" w:color="auto" w:fill="FFFFFF"/>
        <w:autoSpaceDE/>
        <w:autoSpaceDN/>
        <w:ind w:right="546" w:firstLine="851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</w:t>
      </w:r>
      <w:r w:rsidR="004C697B">
        <w:rPr>
          <w:b/>
          <w:bCs/>
          <w:color w:val="000000"/>
          <w:sz w:val="24"/>
          <w:szCs w:val="24"/>
          <w:lang w:eastAsia="ru-RU"/>
        </w:rPr>
        <w:t>9</w:t>
      </w:r>
      <w:bookmarkStart w:id="0" w:name="_GoBack"/>
      <w:bookmarkEnd w:id="0"/>
      <w:r w:rsidR="008D01E4" w:rsidRPr="00F71FEE">
        <w:rPr>
          <w:b/>
          <w:bCs/>
          <w:color w:val="000000"/>
          <w:sz w:val="24"/>
          <w:szCs w:val="24"/>
          <w:lang w:eastAsia="ru-RU"/>
        </w:rPr>
        <w:t>.10.202</w:t>
      </w:r>
      <w:r w:rsidR="00175301">
        <w:rPr>
          <w:b/>
          <w:bCs/>
          <w:color w:val="000000"/>
          <w:sz w:val="24"/>
          <w:szCs w:val="24"/>
          <w:lang w:eastAsia="ru-RU"/>
        </w:rPr>
        <w:t>5</w:t>
      </w:r>
      <w:r w:rsidR="008D01E4" w:rsidRPr="00F71FEE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8D01E4" w:rsidRPr="00F71FEE">
        <w:rPr>
          <w:b/>
          <w:bCs/>
          <w:color w:val="000000"/>
          <w:sz w:val="24"/>
          <w:szCs w:val="24"/>
          <w:lang w:eastAsia="ru-RU"/>
        </w:rPr>
        <w:t>вих</w:t>
      </w:r>
      <w:proofErr w:type="spellEnd"/>
      <w:r w:rsidR="008D01E4" w:rsidRPr="00F71FEE">
        <w:rPr>
          <w:b/>
          <w:bCs/>
          <w:color w:val="000000"/>
          <w:sz w:val="24"/>
          <w:szCs w:val="24"/>
          <w:lang w:eastAsia="ru-RU"/>
        </w:rPr>
        <w:t xml:space="preserve">. № </w:t>
      </w:r>
      <w:r w:rsidR="00374DAB">
        <w:rPr>
          <w:b/>
          <w:bCs/>
          <w:color w:val="000000"/>
          <w:sz w:val="24"/>
          <w:szCs w:val="24"/>
          <w:lang w:eastAsia="ru-RU"/>
        </w:rPr>
        <w:t>1</w:t>
      </w:r>
      <w:r w:rsidR="00A00B3F">
        <w:rPr>
          <w:b/>
          <w:bCs/>
          <w:color w:val="000000"/>
          <w:sz w:val="24"/>
          <w:szCs w:val="24"/>
          <w:lang w:eastAsia="ru-RU"/>
        </w:rPr>
        <w:t>7</w:t>
      </w:r>
      <w:r w:rsidR="00E10C0B">
        <w:rPr>
          <w:b/>
          <w:bCs/>
          <w:color w:val="000000"/>
          <w:sz w:val="24"/>
          <w:szCs w:val="24"/>
          <w:lang w:eastAsia="ru-RU"/>
        </w:rPr>
        <w:t>/</w:t>
      </w:r>
      <w:r w:rsidR="008D01E4" w:rsidRPr="00F71FEE">
        <w:rPr>
          <w:b/>
          <w:bCs/>
          <w:color w:val="000000"/>
          <w:sz w:val="24"/>
          <w:szCs w:val="24"/>
          <w:lang w:eastAsia="ru-RU"/>
        </w:rPr>
        <w:t>202</w:t>
      </w:r>
      <w:r w:rsidR="00175301">
        <w:rPr>
          <w:b/>
          <w:bCs/>
          <w:color w:val="000000"/>
          <w:sz w:val="24"/>
          <w:szCs w:val="24"/>
          <w:lang w:eastAsia="ru-RU"/>
        </w:rPr>
        <w:t>5</w:t>
      </w:r>
    </w:p>
    <w:p w14:paraId="6AC8EF3D" w14:textId="77777777" w:rsidR="0026759E" w:rsidRPr="006F1B03" w:rsidRDefault="0026759E" w:rsidP="00295182">
      <w:pPr>
        <w:pStyle w:val="ListParagraph1"/>
        <w:spacing w:after="0" w:line="100" w:lineRule="atLeast"/>
        <w:ind w:left="2345" w:right="546"/>
        <w:jc w:val="right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63AAC083" w14:textId="77777777" w:rsidR="00EE65E7" w:rsidRPr="00EE65E7" w:rsidRDefault="00EE65E7" w:rsidP="00295182">
      <w:pPr>
        <w:widowControl/>
        <w:suppressAutoHyphens/>
        <w:autoSpaceDE/>
        <w:autoSpaceDN/>
        <w:ind w:right="546"/>
        <w:rPr>
          <w:b/>
          <w:bCs/>
          <w:caps/>
          <w:color w:val="000000"/>
          <w:kern w:val="1"/>
          <w:sz w:val="24"/>
          <w:szCs w:val="24"/>
          <w:lang w:eastAsia="ar-SA"/>
        </w:rPr>
      </w:pPr>
      <w:bookmarkStart w:id="1" w:name="_Hlk80109858"/>
    </w:p>
    <w:bookmarkEnd w:id="1"/>
    <w:p w14:paraId="34089962" w14:textId="77777777" w:rsidR="001067CB" w:rsidRPr="001F7BAB" w:rsidRDefault="001067CB" w:rsidP="001067CB">
      <w:pPr>
        <w:widowControl/>
        <w:autoSpaceDE/>
        <w:autoSpaceDN/>
        <w:ind w:right="404" w:firstLine="709"/>
        <w:jc w:val="center"/>
        <w:rPr>
          <w:sz w:val="20"/>
        </w:rPr>
      </w:pPr>
      <w:r w:rsidRPr="001F7BAB">
        <w:rPr>
          <w:b/>
          <w:sz w:val="24"/>
          <w:szCs w:val="24"/>
          <w:lang w:eastAsia="ru-RU"/>
        </w:rPr>
        <w:t>ДОВІДКА</w:t>
      </w:r>
      <w:r w:rsidRPr="001F7BAB">
        <w:rPr>
          <w:sz w:val="20"/>
        </w:rPr>
        <w:t xml:space="preserve"> </w:t>
      </w:r>
    </w:p>
    <w:p w14:paraId="48F10B55" w14:textId="508195F3" w:rsidR="001067CB" w:rsidRDefault="00A00B3F" w:rsidP="001067CB">
      <w:pPr>
        <w:widowControl/>
        <w:autoSpaceDE/>
        <w:autoSpaceDN/>
        <w:ind w:firstLine="709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 субпідрядника</w:t>
      </w:r>
    </w:p>
    <w:p w14:paraId="624CA7B3" w14:textId="77777777" w:rsidR="001067CB" w:rsidRDefault="001067CB" w:rsidP="001067CB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4C8D5426" w14:textId="13781FE2" w:rsidR="00291406" w:rsidRPr="00291406" w:rsidRDefault="00291406" w:rsidP="00291406">
      <w:pPr>
        <w:widowControl/>
        <w:shd w:val="clear" w:color="auto" w:fill="FFFFFF"/>
        <w:autoSpaceDE/>
        <w:autoSpaceDN/>
        <w:ind w:right="546" w:firstLine="567"/>
        <w:jc w:val="both"/>
        <w:textAlignment w:val="baseline"/>
        <w:outlineLvl w:val="0"/>
        <w:rPr>
          <w:bCs/>
          <w:i/>
          <w:color w:val="333333"/>
          <w:kern w:val="36"/>
          <w:sz w:val="24"/>
          <w:szCs w:val="24"/>
          <w:lang w:eastAsia="uk-UA"/>
        </w:rPr>
      </w:pP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Цією довідкою </w:t>
      </w:r>
      <w:r w:rsidRPr="00291406">
        <w:rPr>
          <w:b/>
          <w:bCs/>
          <w:color w:val="000000"/>
          <w:kern w:val="36"/>
          <w:sz w:val="24"/>
          <w:szCs w:val="24"/>
          <w:lang w:eastAsia="uk-UA"/>
        </w:rPr>
        <w:t>товариство з обмеженою відповідальністю «АЗВІРТ»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 </w:t>
      </w:r>
      <w:r>
        <w:rPr>
          <w:bCs/>
          <w:color w:val="000000"/>
          <w:kern w:val="36"/>
          <w:sz w:val="24"/>
          <w:szCs w:val="24"/>
          <w:lang w:eastAsia="uk-UA"/>
        </w:rPr>
        <w:t xml:space="preserve">(далі – Учасник) 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повідомляє про те, що планує залучити до виконання робіт за предметом закупівлі: </w:t>
      </w:r>
      <w:r w:rsidR="004C697B" w:rsidRPr="004C697B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 xml:space="preserve">(ДК 021:2015: 45453000-7 Капітальний ремонт і реставрація) –Капітальний ремонт автомобільної дороги загального користування державного значення Н-09 Мукачево-Рахів- </w:t>
      </w:r>
      <w:proofErr w:type="spellStart"/>
      <w:r w:rsidR="004C697B" w:rsidRPr="004C697B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>Богородчани</w:t>
      </w:r>
      <w:proofErr w:type="spellEnd"/>
      <w:r w:rsidR="004C697B" w:rsidRPr="004C697B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 xml:space="preserve">-Івано-Франківськ-Рогатин- </w:t>
      </w:r>
      <w:proofErr w:type="spellStart"/>
      <w:r w:rsidR="004C697B" w:rsidRPr="004C697B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>Бібрка</w:t>
      </w:r>
      <w:proofErr w:type="spellEnd"/>
      <w:r w:rsidR="004C697B" w:rsidRPr="004C697B">
        <w:rPr>
          <w:bCs/>
          <w:i/>
          <w:color w:val="333333"/>
          <w:kern w:val="36"/>
          <w:sz w:val="24"/>
          <w:szCs w:val="24"/>
          <w:bdr w:val="none" w:sz="0" w:space="0" w:color="auto" w:frame="1"/>
          <w:lang w:eastAsia="uk-UA"/>
        </w:rPr>
        <w:t>-Львів на ділянці км 235+150 - км 235+900 в Івано-Франківській області</w:t>
      </w:r>
      <w:r w:rsidRPr="00291406">
        <w:rPr>
          <w:bCs/>
          <w:i/>
          <w:color w:val="000000"/>
          <w:kern w:val="36"/>
          <w:sz w:val="24"/>
          <w:szCs w:val="24"/>
          <w:lang w:eastAsia="uk-UA"/>
        </w:rPr>
        <w:t xml:space="preserve"> (номер закупівлі:</w:t>
      </w:r>
      <w:r w:rsidRPr="00291406">
        <w:rPr>
          <w:bCs/>
          <w:i/>
          <w:color w:val="000000"/>
          <w:kern w:val="36"/>
          <w:sz w:val="24"/>
          <w:szCs w:val="24"/>
          <w:shd w:val="clear" w:color="auto" w:fill="FFFFFF"/>
          <w:lang w:eastAsia="uk-UA"/>
        </w:rPr>
        <w:t> </w:t>
      </w:r>
      <w:r w:rsidR="004C697B" w:rsidRPr="004C697B">
        <w:rPr>
          <w:bCs/>
          <w:i/>
          <w:color w:val="333333"/>
          <w:kern w:val="36"/>
          <w:sz w:val="24"/>
          <w:szCs w:val="24"/>
          <w:shd w:val="clear" w:color="auto" w:fill="FFFFFF"/>
          <w:lang w:eastAsia="uk-UA"/>
        </w:rPr>
        <w:t>UA-2025-09-22-014390-a</w:t>
      </w:r>
      <w:r w:rsidRPr="00291406">
        <w:rPr>
          <w:bCs/>
          <w:i/>
          <w:color w:val="000000"/>
          <w:kern w:val="36"/>
          <w:sz w:val="24"/>
          <w:szCs w:val="24"/>
          <w:bdr w:val="none" w:sz="0" w:space="0" w:color="auto" w:frame="1"/>
          <w:shd w:val="clear" w:color="auto" w:fill="FFFFFF"/>
          <w:lang w:eastAsia="uk-UA"/>
        </w:rPr>
        <w:t>),</w:t>
      </w:r>
      <w:r w:rsidRPr="00291406">
        <w:rPr>
          <w:bCs/>
          <w:i/>
          <w:color w:val="000000"/>
          <w:kern w:val="36"/>
          <w:sz w:val="24"/>
          <w:szCs w:val="24"/>
          <w:lang w:eastAsia="uk-UA"/>
        </w:rPr>
        <w:t xml:space="preserve"> 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 xml:space="preserve">субпідрядника – </w:t>
      </w:r>
      <w:r w:rsidRPr="00291406">
        <w:rPr>
          <w:b/>
          <w:bCs/>
          <w:color w:val="000000"/>
          <w:kern w:val="36"/>
          <w:sz w:val="24"/>
          <w:szCs w:val="24"/>
          <w:lang w:eastAsia="uk-UA"/>
        </w:rPr>
        <w:t>товариство з обмеженою відповідальністю «КАРПАТ-БУД»</w:t>
      </w:r>
      <w:r w:rsidRPr="00291406">
        <w:rPr>
          <w:bCs/>
          <w:color w:val="000000"/>
          <w:kern w:val="36"/>
          <w:sz w:val="24"/>
          <w:szCs w:val="24"/>
          <w:lang w:eastAsia="uk-UA"/>
        </w:rPr>
        <w:t>.</w:t>
      </w:r>
    </w:p>
    <w:p w14:paraId="64E2163C" w14:textId="77777777" w:rsidR="00291406" w:rsidRDefault="00291406" w:rsidP="00291406">
      <w:pPr>
        <w:widowControl/>
        <w:suppressAutoHyphens/>
        <w:autoSpaceDE/>
        <w:autoSpaceDN/>
        <w:ind w:right="546" w:firstLine="567"/>
        <w:jc w:val="both"/>
        <w:rPr>
          <w:b/>
          <w:color w:val="000000"/>
          <w:kern w:val="1"/>
          <w:sz w:val="24"/>
          <w:szCs w:val="24"/>
          <w:lang w:eastAsia="ar-SA"/>
        </w:rPr>
      </w:pPr>
    </w:p>
    <w:p w14:paraId="507BF33B" w14:textId="77777777" w:rsidR="00291406" w:rsidRDefault="00291406" w:rsidP="00291406">
      <w:pPr>
        <w:widowControl/>
        <w:suppressAutoHyphens/>
        <w:autoSpaceDE/>
        <w:autoSpaceDN/>
        <w:ind w:right="546" w:firstLine="567"/>
        <w:jc w:val="both"/>
        <w:rPr>
          <w:b/>
          <w:color w:val="000000"/>
          <w:kern w:val="1"/>
          <w:sz w:val="24"/>
          <w:szCs w:val="24"/>
          <w:lang w:eastAsia="ar-SA"/>
        </w:rPr>
      </w:pPr>
    </w:p>
    <w:p w14:paraId="3E2F0CCE" w14:textId="77777777" w:rsidR="00291406" w:rsidRPr="00291406" w:rsidRDefault="00291406" w:rsidP="00291406">
      <w:pPr>
        <w:widowControl/>
        <w:suppressAutoHyphens/>
        <w:autoSpaceDE/>
        <w:autoSpaceDN/>
        <w:ind w:firstLine="567"/>
        <w:jc w:val="both"/>
        <w:rPr>
          <w:b/>
          <w:color w:val="000000"/>
          <w:kern w:val="1"/>
          <w:sz w:val="24"/>
          <w:szCs w:val="24"/>
          <w:lang w:eastAsia="ar-SA"/>
        </w:rPr>
      </w:pPr>
    </w:p>
    <w:tbl>
      <w:tblPr>
        <w:tblW w:w="9881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28"/>
        <w:gridCol w:w="4853"/>
      </w:tblGrid>
      <w:tr w:rsidR="00291406" w:rsidRPr="00291406" w14:paraId="14163567" w14:textId="77777777" w:rsidTr="005012D1">
        <w:trPr>
          <w:trHeight w:hRule="exact" w:val="726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4D550A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kern w:val="1"/>
                <w:sz w:val="24"/>
                <w:szCs w:val="24"/>
                <w:lang w:eastAsia="ar-SA"/>
              </w:rPr>
            </w:pPr>
            <w:proofErr w:type="spellStart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  <w:t>Повне</w:t>
            </w:r>
            <w:proofErr w:type="spellEnd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291406">
              <w:rPr>
                <w:i/>
                <w:iCs/>
                <w:color w:val="000000"/>
                <w:kern w:val="1"/>
                <w:sz w:val="24"/>
                <w:szCs w:val="24"/>
                <w:lang w:eastAsia="ru-RU"/>
              </w:rPr>
              <w:t xml:space="preserve"> </w:t>
            </w: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1996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Товариство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обмеженою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відповідальністю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«КАРПАТ-БУД» </w:t>
            </w:r>
          </w:p>
        </w:tc>
      </w:tr>
      <w:tr w:rsidR="00291406" w:rsidRPr="00291406" w14:paraId="1BD8B927" w14:textId="77777777" w:rsidTr="005012D1">
        <w:trPr>
          <w:trHeight w:hRule="exact" w:val="726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B73B0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i/>
                <w:iCs/>
                <w:color w:val="000000"/>
                <w:kern w:val="1"/>
                <w:sz w:val="24"/>
                <w:szCs w:val="24"/>
                <w:lang w:val="ru-RU" w:eastAsia="ru-RU"/>
              </w:rPr>
            </w:pPr>
            <w:r w:rsidRPr="00291406">
              <w:rPr>
                <w:i/>
                <w:iCs/>
                <w:kern w:val="1"/>
                <w:sz w:val="24"/>
                <w:szCs w:val="24"/>
                <w:lang w:eastAsia="ar-SA"/>
              </w:rPr>
              <w:t>ЄДРПОУ</w:t>
            </w:r>
            <w:r w:rsidRPr="00291406">
              <w:rPr>
                <w:i/>
                <w:kern w:val="1"/>
                <w:sz w:val="24"/>
                <w:szCs w:val="24"/>
                <w:lang w:eastAsia="ar-SA"/>
              </w:rPr>
              <w:t xml:space="preserve">/ІПН </w:t>
            </w: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1E69B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eastAsia="ar-SA"/>
              </w:rPr>
            </w:pPr>
            <w:r w:rsidRPr="00291406">
              <w:rPr>
                <w:kern w:val="1"/>
                <w:sz w:val="24"/>
                <w:szCs w:val="24"/>
                <w:lang w:val="ru-RU" w:eastAsia="ar-SA"/>
              </w:rPr>
              <w:t>40480728</w:t>
            </w:r>
            <w:r w:rsidRPr="00291406">
              <w:rPr>
                <w:kern w:val="1"/>
                <w:sz w:val="24"/>
                <w:szCs w:val="24"/>
                <w:lang w:eastAsia="ar-SA"/>
              </w:rPr>
              <w:t xml:space="preserve"> / </w:t>
            </w:r>
            <w:r w:rsidRPr="00291406">
              <w:rPr>
                <w:rFonts w:eastAsia="SimSun"/>
                <w:iCs/>
                <w:kern w:val="1"/>
                <w:sz w:val="24"/>
                <w:szCs w:val="24"/>
                <w:lang w:val="ru-RU" w:eastAsia="hi-IN" w:bidi="hi-IN"/>
              </w:rPr>
              <w:t>404807209162</w:t>
            </w:r>
          </w:p>
        </w:tc>
      </w:tr>
      <w:tr w:rsidR="00291406" w:rsidRPr="00291406" w14:paraId="60104000" w14:textId="77777777" w:rsidTr="005012D1">
        <w:trPr>
          <w:trHeight w:hRule="exact" w:val="576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43D5C6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i/>
                <w:color w:val="000000"/>
                <w:kern w:val="1"/>
                <w:sz w:val="24"/>
                <w:szCs w:val="24"/>
                <w:lang w:val="ru-RU" w:eastAsia="ru-RU"/>
              </w:rPr>
            </w:pP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Місцезнаходження 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CE725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77306,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Івано-Франківська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 обл., м. Калуш, </w:t>
            </w:r>
          </w:p>
          <w:p w14:paraId="01EC4499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вул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 xml:space="preserve">. </w:t>
            </w:r>
            <w:proofErr w:type="spellStart"/>
            <w:r w:rsidRPr="00291406">
              <w:rPr>
                <w:kern w:val="1"/>
                <w:sz w:val="24"/>
                <w:szCs w:val="24"/>
                <w:lang w:val="ru-RU" w:eastAsia="ar-SA"/>
              </w:rPr>
              <w:t>Промислова</w:t>
            </w:r>
            <w:proofErr w:type="spellEnd"/>
            <w:r w:rsidRPr="00291406">
              <w:rPr>
                <w:kern w:val="1"/>
                <w:sz w:val="24"/>
                <w:szCs w:val="24"/>
                <w:lang w:val="ru-RU" w:eastAsia="ar-SA"/>
              </w:rPr>
              <w:t>,</w:t>
            </w:r>
            <w:r w:rsidRPr="00291406">
              <w:rPr>
                <w:kern w:val="1"/>
                <w:sz w:val="24"/>
                <w:szCs w:val="24"/>
                <w:lang w:eastAsia="ar-SA"/>
              </w:rPr>
              <w:t xml:space="preserve"> </w:t>
            </w:r>
            <w:r w:rsidRPr="00291406">
              <w:rPr>
                <w:kern w:val="1"/>
                <w:sz w:val="24"/>
                <w:szCs w:val="24"/>
                <w:lang w:val="ru-RU" w:eastAsia="ar-SA"/>
              </w:rPr>
              <w:t>буд. 11</w:t>
            </w:r>
          </w:p>
        </w:tc>
      </w:tr>
      <w:tr w:rsidR="00291406" w:rsidRPr="00291406" w14:paraId="6668756E" w14:textId="77777777" w:rsidTr="005012D1">
        <w:trPr>
          <w:trHeight w:hRule="exact" w:val="3737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43676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bCs/>
                <w:i/>
                <w:kern w:val="1"/>
                <w:sz w:val="24"/>
                <w:szCs w:val="24"/>
                <w:lang w:eastAsia="ar-SA"/>
              </w:rPr>
            </w:pP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Види робіт/послуг, на які учасник планує залучити субпідрядника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A4462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color w:val="000000"/>
                <w:kern w:val="1"/>
                <w:sz w:val="24"/>
                <w:szCs w:val="24"/>
                <w:lang w:eastAsia="ar-SA"/>
              </w:rPr>
            </w:pPr>
            <w:r w:rsidRPr="00291406">
              <w:rPr>
                <w:kern w:val="1"/>
                <w:sz w:val="24"/>
                <w:szCs w:val="24"/>
                <w:lang w:eastAsia="ar-SA"/>
              </w:rPr>
              <w:t>Усі види робіт, що передбачені Технічним завданням (Додаток 3 до Тендерної документації</w:t>
            </w:r>
            <w:r w:rsidRPr="00291406">
              <w:rPr>
                <w:color w:val="000000"/>
                <w:kern w:val="1"/>
                <w:sz w:val="24"/>
                <w:szCs w:val="24"/>
                <w:lang w:eastAsia="ar-SA"/>
              </w:rPr>
              <w:t xml:space="preserve"> за предметом закупівлі: </w:t>
            </w:r>
          </w:p>
          <w:p w14:paraId="29275EB1" w14:textId="262C627F" w:rsidR="00291406" w:rsidRPr="00291406" w:rsidRDefault="004C697B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eastAsia="ar-SA"/>
              </w:rPr>
            </w:pPr>
            <w:r w:rsidRPr="004C697B">
              <w:rPr>
                <w:b/>
                <w:i/>
                <w:color w:val="333333"/>
                <w:kern w:val="1"/>
                <w:sz w:val="24"/>
                <w:szCs w:val="24"/>
                <w:bdr w:val="none" w:sz="0" w:space="0" w:color="auto" w:frame="1"/>
                <w:lang w:eastAsia="ar-SA"/>
              </w:rPr>
              <w:t xml:space="preserve">(ДК 021:2015: 45453000-7 Капітальний ремонт і реставрація) –Капітальний ремонт автомобільної дороги загального користування державного значення Н-09 Мукачево-Рахів- </w:t>
            </w:r>
            <w:proofErr w:type="spellStart"/>
            <w:r w:rsidRPr="004C697B">
              <w:rPr>
                <w:b/>
                <w:i/>
                <w:color w:val="333333"/>
                <w:kern w:val="1"/>
                <w:sz w:val="24"/>
                <w:szCs w:val="24"/>
                <w:bdr w:val="none" w:sz="0" w:space="0" w:color="auto" w:frame="1"/>
                <w:lang w:eastAsia="ar-SA"/>
              </w:rPr>
              <w:t>Богородчани</w:t>
            </w:r>
            <w:proofErr w:type="spellEnd"/>
            <w:r w:rsidRPr="004C697B">
              <w:rPr>
                <w:b/>
                <w:i/>
                <w:color w:val="333333"/>
                <w:kern w:val="1"/>
                <w:sz w:val="24"/>
                <w:szCs w:val="24"/>
                <w:bdr w:val="none" w:sz="0" w:space="0" w:color="auto" w:frame="1"/>
                <w:lang w:eastAsia="ar-SA"/>
              </w:rPr>
              <w:t xml:space="preserve">-Івано-Франківськ-Рогатин- </w:t>
            </w:r>
            <w:proofErr w:type="spellStart"/>
            <w:r w:rsidRPr="004C697B">
              <w:rPr>
                <w:b/>
                <w:i/>
                <w:color w:val="333333"/>
                <w:kern w:val="1"/>
                <w:sz w:val="24"/>
                <w:szCs w:val="24"/>
                <w:bdr w:val="none" w:sz="0" w:space="0" w:color="auto" w:frame="1"/>
                <w:lang w:eastAsia="ar-SA"/>
              </w:rPr>
              <w:t>Бібрка</w:t>
            </w:r>
            <w:proofErr w:type="spellEnd"/>
            <w:r w:rsidRPr="004C697B">
              <w:rPr>
                <w:b/>
                <w:i/>
                <w:color w:val="333333"/>
                <w:kern w:val="1"/>
                <w:sz w:val="24"/>
                <w:szCs w:val="24"/>
                <w:bdr w:val="none" w:sz="0" w:space="0" w:color="auto" w:frame="1"/>
                <w:lang w:eastAsia="ar-SA"/>
              </w:rPr>
              <w:t>-Львів на ділянці км 235+150 - км 235+900 в Івано-Франківській області (номер закупівлі: UA-2025-09-22-014390-a)</w:t>
            </w:r>
          </w:p>
        </w:tc>
      </w:tr>
      <w:tr w:rsidR="00291406" w:rsidRPr="00291406" w14:paraId="5F361D16" w14:textId="77777777" w:rsidTr="005012D1">
        <w:trPr>
          <w:trHeight w:hRule="exact" w:val="840"/>
          <w:jc w:val="center"/>
        </w:trPr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6DE197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jc w:val="center"/>
              <w:rPr>
                <w:bCs/>
                <w:i/>
                <w:kern w:val="1"/>
                <w:sz w:val="24"/>
                <w:szCs w:val="24"/>
                <w:lang w:eastAsia="ar-SA"/>
              </w:rPr>
            </w:pPr>
            <w:r w:rsidRPr="00291406">
              <w:rPr>
                <w:bCs/>
                <w:i/>
                <w:kern w:val="1"/>
                <w:sz w:val="24"/>
                <w:szCs w:val="24"/>
                <w:lang w:eastAsia="ar-SA"/>
              </w:rPr>
              <w:t>Орієнтовний обсяг робіт / послуг (у відсотках), який планується до виконання субпідрядником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43586" w14:textId="77777777" w:rsidR="00291406" w:rsidRPr="00291406" w:rsidRDefault="00291406" w:rsidP="00291406">
            <w:pPr>
              <w:widowControl/>
              <w:suppressAutoHyphens/>
              <w:autoSpaceDE/>
              <w:autoSpaceDN/>
              <w:ind w:left="157"/>
              <w:rPr>
                <w:kern w:val="1"/>
                <w:sz w:val="24"/>
                <w:szCs w:val="24"/>
                <w:lang w:val="ru-RU" w:eastAsia="ar-SA"/>
              </w:rPr>
            </w:pPr>
            <w:r w:rsidRPr="00291406">
              <w:rPr>
                <w:color w:val="000000"/>
                <w:kern w:val="1"/>
                <w:sz w:val="24"/>
                <w:szCs w:val="24"/>
                <w:lang w:val="ru-RU" w:eastAsia="uk-UA"/>
              </w:rPr>
              <w:t>50 % (</w:t>
            </w:r>
            <w:proofErr w:type="spellStart"/>
            <w:r w:rsidRPr="00291406">
              <w:rPr>
                <w:color w:val="000000"/>
                <w:kern w:val="1"/>
                <w:sz w:val="24"/>
                <w:szCs w:val="24"/>
                <w:lang w:val="ru-RU" w:eastAsia="uk-UA"/>
              </w:rPr>
              <w:t>п’ятдесят</w:t>
            </w:r>
            <w:proofErr w:type="spellEnd"/>
            <w:r w:rsidRPr="00291406">
              <w:rPr>
                <w:color w:val="000000"/>
                <w:kern w:val="1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91406">
              <w:rPr>
                <w:color w:val="000000"/>
                <w:kern w:val="1"/>
                <w:sz w:val="24"/>
                <w:szCs w:val="24"/>
                <w:lang w:val="ru-RU" w:eastAsia="uk-UA"/>
              </w:rPr>
              <w:t>відсотків</w:t>
            </w:r>
            <w:proofErr w:type="spellEnd"/>
            <w:r w:rsidRPr="00291406">
              <w:rPr>
                <w:color w:val="000000"/>
                <w:kern w:val="1"/>
                <w:sz w:val="24"/>
                <w:szCs w:val="24"/>
                <w:lang w:val="ru-RU" w:eastAsia="uk-UA"/>
              </w:rPr>
              <w:t>)</w:t>
            </w:r>
          </w:p>
        </w:tc>
      </w:tr>
    </w:tbl>
    <w:p w14:paraId="3A06B2CE" w14:textId="77777777" w:rsidR="00291406" w:rsidRPr="00291406" w:rsidRDefault="00291406" w:rsidP="00291406">
      <w:pPr>
        <w:widowControl/>
        <w:suppressAutoHyphens/>
        <w:autoSpaceDE/>
        <w:autoSpaceDN/>
        <w:jc w:val="both"/>
        <w:rPr>
          <w:color w:val="000000"/>
          <w:kern w:val="1"/>
          <w:sz w:val="24"/>
          <w:szCs w:val="24"/>
          <w:lang w:eastAsia="ar-SA"/>
        </w:rPr>
      </w:pPr>
    </w:p>
    <w:p w14:paraId="1B850485" w14:textId="507064AE" w:rsidR="00C14894" w:rsidRPr="00F27775" w:rsidRDefault="00C14894" w:rsidP="00291406">
      <w:pPr>
        <w:pStyle w:val="10"/>
        <w:ind w:left="-142" w:right="404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775">
        <w:rPr>
          <w:rFonts w:ascii="Times New Roman" w:eastAsia="Calibri" w:hAnsi="Times New Roman" w:cs="Times New Roman"/>
          <w:b/>
          <w:sz w:val="24"/>
          <w:szCs w:val="24"/>
        </w:rPr>
        <w:t xml:space="preserve">Представник за довіреністю  </w:t>
      </w:r>
      <w:r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64C36" w:rsidRPr="00F2777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C34038" w:rsidRPr="00F27775">
        <w:rPr>
          <w:rFonts w:ascii="Times New Roman" w:eastAsia="Calibri" w:hAnsi="Times New Roman" w:cs="Times New Roman"/>
          <w:b/>
          <w:sz w:val="24"/>
          <w:szCs w:val="24"/>
        </w:rPr>
        <w:t>О.</w:t>
      </w:r>
      <w:r w:rsidRPr="00F2777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F27775">
        <w:rPr>
          <w:rFonts w:ascii="Times New Roman" w:eastAsia="Calibri" w:hAnsi="Times New Roman" w:cs="Times New Roman"/>
          <w:b/>
          <w:sz w:val="24"/>
          <w:szCs w:val="24"/>
        </w:rPr>
        <w:t>Дібіров</w:t>
      </w:r>
      <w:proofErr w:type="spellEnd"/>
    </w:p>
    <w:p w14:paraId="590B1770" w14:textId="77777777" w:rsidR="008C18B0" w:rsidRPr="00F71FEE" w:rsidRDefault="008C18B0" w:rsidP="00295182">
      <w:pPr>
        <w:ind w:right="546"/>
        <w:rPr>
          <w:sz w:val="24"/>
        </w:rPr>
      </w:pPr>
    </w:p>
    <w:sectPr w:rsidR="008C18B0" w:rsidRPr="00F71FEE" w:rsidSect="00B07A17">
      <w:headerReference w:type="default" r:id="rId7"/>
      <w:pgSz w:w="11910" w:h="16840"/>
      <w:pgMar w:top="760" w:right="159" w:bottom="278" w:left="1140" w:header="23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738E1" w14:textId="77777777" w:rsidR="003B5EEC" w:rsidRDefault="003B5EEC">
      <w:r>
        <w:separator/>
      </w:r>
    </w:p>
  </w:endnote>
  <w:endnote w:type="continuationSeparator" w:id="0">
    <w:p w14:paraId="3C0D3BD4" w14:textId="77777777" w:rsidR="003B5EEC" w:rsidRDefault="003B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09EAC" w14:textId="77777777" w:rsidR="003B5EEC" w:rsidRDefault="003B5EEC">
      <w:r>
        <w:separator/>
      </w:r>
    </w:p>
  </w:footnote>
  <w:footnote w:type="continuationSeparator" w:id="0">
    <w:p w14:paraId="0170D66D" w14:textId="77777777" w:rsidR="003B5EEC" w:rsidRDefault="003B5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303B" w14:textId="77777777" w:rsidR="002F644D" w:rsidRDefault="00C14894">
    <w:pPr>
      <w:pStyle w:val="a7"/>
    </w:pPr>
    <w:r>
      <w:rPr>
        <w:noProof/>
        <w:lang w:val="ru-RU" w:eastAsia="ru-RU"/>
      </w:rPr>
      <w:drawing>
        <wp:inline distT="0" distB="0" distL="0" distR="0" wp14:anchorId="4338E902" wp14:editId="794FDCB9">
          <wp:extent cx="6821805" cy="890270"/>
          <wp:effectExtent l="0" t="0" r="0" b="508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8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33321"/>
    <w:multiLevelType w:val="hybridMultilevel"/>
    <w:tmpl w:val="91480426"/>
    <w:lvl w:ilvl="0" w:tplc="8494C568">
      <w:numFmt w:val="bullet"/>
      <w:lvlText w:val="•"/>
      <w:lvlJc w:val="left"/>
      <w:pPr>
        <w:ind w:left="2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F58E1C0">
      <w:numFmt w:val="bullet"/>
      <w:lvlText w:val="•"/>
      <w:lvlJc w:val="left"/>
      <w:pPr>
        <w:ind w:left="1312" w:hanging="142"/>
      </w:pPr>
      <w:rPr>
        <w:rFonts w:hint="default"/>
        <w:lang w:val="uk-UA" w:eastAsia="en-US" w:bidi="ar-SA"/>
      </w:rPr>
    </w:lvl>
    <w:lvl w:ilvl="2" w:tplc="39001E8C">
      <w:numFmt w:val="bullet"/>
      <w:lvlText w:val="•"/>
      <w:lvlJc w:val="left"/>
      <w:pPr>
        <w:ind w:left="2345" w:hanging="142"/>
      </w:pPr>
      <w:rPr>
        <w:rFonts w:hint="default"/>
        <w:lang w:val="uk-UA" w:eastAsia="en-US" w:bidi="ar-SA"/>
      </w:rPr>
    </w:lvl>
    <w:lvl w:ilvl="3" w:tplc="6032D094">
      <w:numFmt w:val="bullet"/>
      <w:lvlText w:val="•"/>
      <w:lvlJc w:val="left"/>
      <w:pPr>
        <w:ind w:left="3378" w:hanging="142"/>
      </w:pPr>
      <w:rPr>
        <w:rFonts w:hint="default"/>
        <w:lang w:val="uk-UA" w:eastAsia="en-US" w:bidi="ar-SA"/>
      </w:rPr>
    </w:lvl>
    <w:lvl w:ilvl="4" w:tplc="38FC8188">
      <w:numFmt w:val="bullet"/>
      <w:lvlText w:val="•"/>
      <w:lvlJc w:val="left"/>
      <w:pPr>
        <w:ind w:left="4411" w:hanging="142"/>
      </w:pPr>
      <w:rPr>
        <w:rFonts w:hint="default"/>
        <w:lang w:val="uk-UA" w:eastAsia="en-US" w:bidi="ar-SA"/>
      </w:rPr>
    </w:lvl>
    <w:lvl w:ilvl="5" w:tplc="9D2C2962">
      <w:numFmt w:val="bullet"/>
      <w:lvlText w:val="•"/>
      <w:lvlJc w:val="left"/>
      <w:pPr>
        <w:ind w:left="5444" w:hanging="142"/>
      </w:pPr>
      <w:rPr>
        <w:rFonts w:hint="default"/>
        <w:lang w:val="uk-UA" w:eastAsia="en-US" w:bidi="ar-SA"/>
      </w:rPr>
    </w:lvl>
    <w:lvl w:ilvl="6" w:tplc="F742597A">
      <w:numFmt w:val="bullet"/>
      <w:lvlText w:val="•"/>
      <w:lvlJc w:val="left"/>
      <w:pPr>
        <w:ind w:left="6477" w:hanging="142"/>
      </w:pPr>
      <w:rPr>
        <w:rFonts w:hint="default"/>
        <w:lang w:val="uk-UA" w:eastAsia="en-US" w:bidi="ar-SA"/>
      </w:rPr>
    </w:lvl>
    <w:lvl w:ilvl="7" w:tplc="05EA4120">
      <w:numFmt w:val="bullet"/>
      <w:lvlText w:val="•"/>
      <w:lvlJc w:val="left"/>
      <w:pPr>
        <w:ind w:left="7510" w:hanging="142"/>
      </w:pPr>
      <w:rPr>
        <w:rFonts w:hint="default"/>
        <w:lang w:val="uk-UA" w:eastAsia="en-US" w:bidi="ar-SA"/>
      </w:rPr>
    </w:lvl>
    <w:lvl w:ilvl="8" w:tplc="CB66C4FA">
      <w:numFmt w:val="bullet"/>
      <w:lvlText w:val="•"/>
      <w:lvlJc w:val="left"/>
      <w:pPr>
        <w:ind w:left="8543" w:hanging="142"/>
      </w:pPr>
      <w:rPr>
        <w:rFonts w:hint="default"/>
        <w:lang w:val="uk-UA" w:eastAsia="en-US" w:bidi="ar-SA"/>
      </w:rPr>
    </w:lvl>
  </w:abstractNum>
  <w:abstractNum w:abstractNumId="1" w15:restartNumberingAfterBreak="0">
    <w:nsid w:val="18FC3173"/>
    <w:multiLevelType w:val="multilevel"/>
    <w:tmpl w:val="834C6346"/>
    <w:lvl w:ilvl="0">
      <w:start w:val="9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1CA87CEC"/>
    <w:multiLevelType w:val="hybridMultilevel"/>
    <w:tmpl w:val="90B0345C"/>
    <w:lvl w:ilvl="0" w:tplc="F7A4D5C8">
      <w:start w:val="1"/>
      <w:numFmt w:val="decimal"/>
      <w:lvlText w:val="%1."/>
      <w:lvlJc w:val="left"/>
      <w:pPr>
        <w:ind w:left="4875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DA9638B4">
      <w:numFmt w:val="bullet"/>
      <w:lvlText w:val="•"/>
      <w:lvlJc w:val="left"/>
      <w:pPr>
        <w:ind w:left="5452" w:hanging="711"/>
      </w:pPr>
      <w:rPr>
        <w:rFonts w:hint="default"/>
        <w:lang w:val="uk-UA" w:eastAsia="en-US" w:bidi="ar-SA"/>
      </w:rPr>
    </w:lvl>
    <w:lvl w:ilvl="2" w:tplc="A1CC867E">
      <w:numFmt w:val="bullet"/>
      <w:lvlText w:val="•"/>
      <w:lvlJc w:val="left"/>
      <w:pPr>
        <w:ind w:left="6025" w:hanging="711"/>
      </w:pPr>
      <w:rPr>
        <w:rFonts w:hint="default"/>
        <w:lang w:val="uk-UA" w:eastAsia="en-US" w:bidi="ar-SA"/>
      </w:rPr>
    </w:lvl>
    <w:lvl w:ilvl="3" w:tplc="102489E4">
      <w:numFmt w:val="bullet"/>
      <w:lvlText w:val="•"/>
      <w:lvlJc w:val="left"/>
      <w:pPr>
        <w:ind w:left="6598" w:hanging="711"/>
      </w:pPr>
      <w:rPr>
        <w:rFonts w:hint="default"/>
        <w:lang w:val="uk-UA" w:eastAsia="en-US" w:bidi="ar-SA"/>
      </w:rPr>
    </w:lvl>
    <w:lvl w:ilvl="4" w:tplc="54C23010">
      <w:numFmt w:val="bullet"/>
      <w:lvlText w:val="•"/>
      <w:lvlJc w:val="left"/>
      <w:pPr>
        <w:ind w:left="7171" w:hanging="711"/>
      </w:pPr>
      <w:rPr>
        <w:rFonts w:hint="default"/>
        <w:lang w:val="uk-UA" w:eastAsia="en-US" w:bidi="ar-SA"/>
      </w:rPr>
    </w:lvl>
    <w:lvl w:ilvl="5" w:tplc="32F65356">
      <w:numFmt w:val="bullet"/>
      <w:lvlText w:val="•"/>
      <w:lvlJc w:val="left"/>
      <w:pPr>
        <w:ind w:left="7744" w:hanging="711"/>
      </w:pPr>
      <w:rPr>
        <w:rFonts w:hint="default"/>
        <w:lang w:val="uk-UA" w:eastAsia="en-US" w:bidi="ar-SA"/>
      </w:rPr>
    </w:lvl>
    <w:lvl w:ilvl="6" w:tplc="94724BBC">
      <w:numFmt w:val="bullet"/>
      <w:lvlText w:val="•"/>
      <w:lvlJc w:val="left"/>
      <w:pPr>
        <w:ind w:left="8317" w:hanging="711"/>
      </w:pPr>
      <w:rPr>
        <w:rFonts w:hint="default"/>
        <w:lang w:val="uk-UA" w:eastAsia="en-US" w:bidi="ar-SA"/>
      </w:rPr>
    </w:lvl>
    <w:lvl w:ilvl="7" w:tplc="FB0A57C2">
      <w:numFmt w:val="bullet"/>
      <w:lvlText w:val="•"/>
      <w:lvlJc w:val="left"/>
      <w:pPr>
        <w:ind w:left="8890" w:hanging="711"/>
      </w:pPr>
      <w:rPr>
        <w:rFonts w:hint="default"/>
        <w:lang w:val="uk-UA" w:eastAsia="en-US" w:bidi="ar-SA"/>
      </w:rPr>
    </w:lvl>
    <w:lvl w:ilvl="8" w:tplc="2CD8CAF6">
      <w:numFmt w:val="bullet"/>
      <w:lvlText w:val="•"/>
      <w:lvlJc w:val="left"/>
      <w:pPr>
        <w:ind w:left="9463" w:hanging="711"/>
      </w:pPr>
      <w:rPr>
        <w:rFonts w:hint="default"/>
        <w:lang w:val="uk-UA" w:eastAsia="en-US" w:bidi="ar-SA"/>
      </w:rPr>
    </w:lvl>
  </w:abstractNum>
  <w:abstractNum w:abstractNumId="3" w15:restartNumberingAfterBreak="0">
    <w:nsid w:val="1DAB6D82"/>
    <w:multiLevelType w:val="multilevel"/>
    <w:tmpl w:val="0CE400B6"/>
    <w:lvl w:ilvl="0">
      <w:start w:val="6"/>
      <w:numFmt w:val="decimal"/>
      <w:lvlText w:val="%1"/>
      <w:lvlJc w:val="left"/>
      <w:pPr>
        <w:ind w:left="1694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694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48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7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5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3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27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27035FAB"/>
    <w:multiLevelType w:val="multilevel"/>
    <w:tmpl w:val="F1F854FA"/>
    <w:lvl w:ilvl="0">
      <w:start w:val="3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99D22EE"/>
    <w:multiLevelType w:val="multilevel"/>
    <w:tmpl w:val="550AE78E"/>
    <w:lvl w:ilvl="0">
      <w:start w:val="10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31361976"/>
    <w:multiLevelType w:val="multilevel"/>
    <w:tmpl w:val="B6CEAA88"/>
    <w:lvl w:ilvl="0">
      <w:start w:val="7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7" w15:restartNumberingAfterBreak="0">
    <w:nsid w:val="3E6143DA"/>
    <w:multiLevelType w:val="multilevel"/>
    <w:tmpl w:val="57945B40"/>
    <w:lvl w:ilvl="0">
      <w:start w:val="1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1A3DAD"/>
    <w:multiLevelType w:val="multilevel"/>
    <w:tmpl w:val="0DEC7B1A"/>
    <w:lvl w:ilvl="0">
      <w:start w:val="4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9" w15:restartNumberingAfterBreak="0">
    <w:nsid w:val="4EC52F21"/>
    <w:multiLevelType w:val="hybridMultilevel"/>
    <w:tmpl w:val="9CB2DD6E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0EE63F2"/>
    <w:multiLevelType w:val="multilevel"/>
    <w:tmpl w:val="049AF4B4"/>
    <w:lvl w:ilvl="0">
      <w:start w:val="5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1" w15:restartNumberingAfterBreak="0">
    <w:nsid w:val="619022BA"/>
    <w:multiLevelType w:val="multilevel"/>
    <w:tmpl w:val="6442AAEA"/>
    <w:lvl w:ilvl="0">
      <w:start w:val="1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2" w15:restartNumberingAfterBreak="0">
    <w:nsid w:val="705653E3"/>
    <w:multiLevelType w:val="hybridMultilevel"/>
    <w:tmpl w:val="08841492"/>
    <w:lvl w:ilvl="0" w:tplc="937C6392">
      <w:numFmt w:val="bullet"/>
      <w:lvlText w:val="–"/>
      <w:lvlJc w:val="left"/>
      <w:pPr>
        <w:ind w:left="278" w:hanging="1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DECE476">
      <w:numFmt w:val="bullet"/>
      <w:lvlText w:val="-"/>
      <w:lvlJc w:val="left"/>
      <w:pPr>
        <w:ind w:left="27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1B7A7596">
      <w:numFmt w:val="bullet"/>
      <w:lvlText w:val="•"/>
      <w:lvlJc w:val="left"/>
      <w:pPr>
        <w:ind w:left="2345" w:hanging="238"/>
      </w:pPr>
      <w:rPr>
        <w:rFonts w:hint="default"/>
        <w:lang w:val="uk-UA" w:eastAsia="en-US" w:bidi="ar-SA"/>
      </w:rPr>
    </w:lvl>
    <w:lvl w:ilvl="3" w:tplc="88A249AC">
      <w:numFmt w:val="bullet"/>
      <w:lvlText w:val="•"/>
      <w:lvlJc w:val="left"/>
      <w:pPr>
        <w:ind w:left="3378" w:hanging="238"/>
      </w:pPr>
      <w:rPr>
        <w:rFonts w:hint="default"/>
        <w:lang w:val="uk-UA" w:eastAsia="en-US" w:bidi="ar-SA"/>
      </w:rPr>
    </w:lvl>
    <w:lvl w:ilvl="4" w:tplc="B4141B6C">
      <w:numFmt w:val="bullet"/>
      <w:lvlText w:val="•"/>
      <w:lvlJc w:val="left"/>
      <w:pPr>
        <w:ind w:left="4411" w:hanging="238"/>
      </w:pPr>
      <w:rPr>
        <w:rFonts w:hint="default"/>
        <w:lang w:val="uk-UA" w:eastAsia="en-US" w:bidi="ar-SA"/>
      </w:rPr>
    </w:lvl>
    <w:lvl w:ilvl="5" w:tplc="7D8E25BA">
      <w:numFmt w:val="bullet"/>
      <w:lvlText w:val="•"/>
      <w:lvlJc w:val="left"/>
      <w:pPr>
        <w:ind w:left="5444" w:hanging="238"/>
      </w:pPr>
      <w:rPr>
        <w:rFonts w:hint="default"/>
        <w:lang w:val="uk-UA" w:eastAsia="en-US" w:bidi="ar-SA"/>
      </w:rPr>
    </w:lvl>
    <w:lvl w:ilvl="6" w:tplc="9D0A22BA">
      <w:numFmt w:val="bullet"/>
      <w:lvlText w:val="•"/>
      <w:lvlJc w:val="left"/>
      <w:pPr>
        <w:ind w:left="6477" w:hanging="238"/>
      </w:pPr>
      <w:rPr>
        <w:rFonts w:hint="default"/>
        <w:lang w:val="uk-UA" w:eastAsia="en-US" w:bidi="ar-SA"/>
      </w:rPr>
    </w:lvl>
    <w:lvl w:ilvl="7" w:tplc="A66E68EC">
      <w:numFmt w:val="bullet"/>
      <w:lvlText w:val="•"/>
      <w:lvlJc w:val="left"/>
      <w:pPr>
        <w:ind w:left="7510" w:hanging="238"/>
      </w:pPr>
      <w:rPr>
        <w:rFonts w:hint="default"/>
        <w:lang w:val="uk-UA" w:eastAsia="en-US" w:bidi="ar-SA"/>
      </w:rPr>
    </w:lvl>
    <w:lvl w:ilvl="8" w:tplc="C5865C5E">
      <w:numFmt w:val="bullet"/>
      <w:lvlText w:val="•"/>
      <w:lvlJc w:val="left"/>
      <w:pPr>
        <w:ind w:left="8543" w:hanging="238"/>
      </w:pPr>
      <w:rPr>
        <w:rFonts w:hint="default"/>
        <w:lang w:val="uk-UA" w:eastAsia="en-US" w:bidi="ar-SA"/>
      </w:rPr>
    </w:lvl>
  </w:abstractNum>
  <w:abstractNum w:abstractNumId="13" w15:restartNumberingAfterBreak="0">
    <w:nsid w:val="74786757"/>
    <w:multiLevelType w:val="multilevel"/>
    <w:tmpl w:val="C0C4B6B4"/>
    <w:lvl w:ilvl="0">
      <w:start w:val="8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7BFB21A4"/>
    <w:multiLevelType w:val="multilevel"/>
    <w:tmpl w:val="027A4168"/>
    <w:lvl w:ilvl="0">
      <w:start w:val="1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7F832016"/>
    <w:multiLevelType w:val="multilevel"/>
    <w:tmpl w:val="A7ACE564"/>
    <w:lvl w:ilvl="0">
      <w:start w:val="2"/>
      <w:numFmt w:val="decimal"/>
      <w:lvlText w:val="%1"/>
      <w:lvlJc w:val="left"/>
      <w:pPr>
        <w:ind w:left="278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7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45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78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1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44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77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43" w:hanging="85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13"/>
  </w:num>
  <w:num w:numId="7">
    <w:abstractNumId w:val="6"/>
  </w:num>
  <w:num w:numId="8">
    <w:abstractNumId w:val="0"/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  <w:num w:numId="13">
    <w:abstractNumId w:val="15"/>
  </w:num>
  <w:num w:numId="14">
    <w:abstractNumId w:val="12"/>
  </w:num>
  <w:num w:numId="15">
    <w:abstractNumId w:val="14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B0"/>
    <w:rsid w:val="00011734"/>
    <w:rsid w:val="000C5D59"/>
    <w:rsid w:val="000C7E08"/>
    <w:rsid w:val="000F142A"/>
    <w:rsid w:val="001039A5"/>
    <w:rsid w:val="001067CB"/>
    <w:rsid w:val="001079CE"/>
    <w:rsid w:val="001360FD"/>
    <w:rsid w:val="00163132"/>
    <w:rsid w:val="00175301"/>
    <w:rsid w:val="0017620B"/>
    <w:rsid w:val="001B66D0"/>
    <w:rsid w:val="00225129"/>
    <w:rsid w:val="0025692C"/>
    <w:rsid w:val="0026759E"/>
    <w:rsid w:val="00291406"/>
    <w:rsid w:val="00293E42"/>
    <w:rsid w:val="00295182"/>
    <w:rsid w:val="002B50F7"/>
    <w:rsid w:val="002D45B9"/>
    <w:rsid w:val="002F644D"/>
    <w:rsid w:val="00374DAB"/>
    <w:rsid w:val="003B5EEC"/>
    <w:rsid w:val="00406FB1"/>
    <w:rsid w:val="00437377"/>
    <w:rsid w:val="00440620"/>
    <w:rsid w:val="004537D2"/>
    <w:rsid w:val="0046041F"/>
    <w:rsid w:val="0047610E"/>
    <w:rsid w:val="0048344B"/>
    <w:rsid w:val="004C697B"/>
    <w:rsid w:val="005305BD"/>
    <w:rsid w:val="00553A5D"/>
    <w:rsid w:val="005B02F5"/>
    <w:rsid w:val="005D516A"/>
    <w:rsid w:val="00643810"/>
    <w:rsid w:val="006F1510"/>
    <w:rsid w:val="0071486B"/>
    <w:rsid w:val="00765EC3"/>
    <w:rsid w:val="007A7972"/>
    <w:rsid w:val="00802766"/>
    <w:rsid w:val="00851E0A"/>
    <w:rsid w:val="008C18B0"/>
    <w:rsid w:val="008D01E4"/>
    <w:rsid w:val="00927559"/>
    <w:rsid w:val="009506CD"/>
    <w:rsid w:val="00955921"/>
    <w:rsid w:val="009655DB"/>
    <w:rsid w:val="009804EB"/>
    <w:rsid w:val="009D4FCD"/>
    <w:rsid w:val="00A00B3F"/>
    <w:rsid w:val="00A71BBF"/>
    <w:rsid w:val="00B07A17"/>
    <w:rsid w:val="00B17A5C"/>
    <w:rsid w:val="00B44514"/>
    <w:rsid w:val="00B64C36"/>
    <w:rsid w:val="00BA0B40"/>
    <w:rsid w:val="00BE616F"/>
    <w:rsid w:val="00C01B0E"/>
    <w:rsid w:val="00C14894"/>
    <w:rsid w:val="00C34038"/>
    <w:rsid w:val="00C46714"/>
    <w:rsid w:val="00C77AD7"/>
    <w:rsid w:val="00CB7D43"/>
    <w:rsid w:val="00CD4DA0"/>
    <w:rsid w:val="00D15DDB"/>
    <w:rsid w:val="00D40725"/>
    <w:rsid w:val="00D809C3"/>
    <w:rsid w:val="00D82EF1"/>
    <w:rsid w:val="00DC56F4"/>
    <w:rsid w:val="00E10C0B"/>
    <w:rsid w:val="00E118AD"/>
    <w:rsid w:val="00E13F35"/>
    <w:rsid w:val="00E178C7"/>
    <w:rsid w:val="00E47D19"/>
    <w:rsid w:val="00EB06E0"/>
    <w:rsid w:val="00ED33F0"/>
    <w:rsid w:val="00EE65E7"/>
    <w:rsid w:val="00F1669B"/>
    <w:rsid w:val="00F26A7D"/>
    <w:rsid w:val="00F27775"/>
    <w:rsid w:val="00F60339"/>
    <w:rsid w:val="00F62D29"/>
    <w:rsid w:val="00F71FEE"/>
    <w:rsid w:val="00F7235D"/>
    <w:rsid w:val="00F973A9"/>
    <w:rsid w:val="00FA6E51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127C2"/>
  <w15:docId w15:val="{F103FCDA-A891-407C-9F4B-F6039724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8" w:right="3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78"/>
      <w:jc w:val="both"/>
    </w:pPr>
    <w:rPr>
      <w:sz w:val="24"/>
      <w:szCs w:val="24"/>
    </w:rPr>
  </w:style>
  <w:style w:type="paragraph" w:styleId="a5">
    <w:name w:val="List Paragraph"/>
    <w:aliases w:val="Elenco Normale,название табл/рис,заголовок 1.1,AC List 01,1 Рівень,TES_tekst-punktais,List 1 Numbered,First level bullet,Citation List,Table of contents numbered,normal,Resume Title,Paragraph,Number Bullets,Paragraphe de liste PBLH,new,----"/>
    <w:basedOn w:val="a"/>
    <w:link w:val="a6"/>
    <w:uiPriority w:val="1"/>
    <w:qFormat/>
    <w:pPr>
      <w:ind w:left="27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2"/>
    </w:pPr>
  </w:style>
  <w:style w:type="paragraph" w:styleId="a7">
    <w:name w:val="header"/>
    <w:basedOn w:val="a"/>
    <w:link w:val="a8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37D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4537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37D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BE616F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1753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5301"/>
    <w:rPr>
      <w:rFonts w:ascii="Tahoma" w:eastAsia="Times New Roman" w:hAnsi="Tahoma" w:cs="Tahoma"/>
      <w:sz w:val="16"/>
      <w:szCs w:val="16"/>
      <w:lang w:val="uk-UA"/>
    </w:rPr>
  </w:style>
  <w:style w:type="paragraph" w:customStyle="1" w:styleId="10">
    <w:name w:val="Абзац списку1"/>
    <w:basedOn w:val="a"/>
    <w:qFormat/>
    <w:rsid w:val="0046041F"/>
    <w:pPr>
      <w:widowControl/>
      <w:autoSpaceDE/>
      <w:autoSpaceDN/>
      <w:spacing w:after="200" w:line="276" w:lineRule="auto"/>
      <w:ind w:left="720"/>
    </w:pPr>
    <w:rPr>
      <w:rFonts w:ascii="Calibri" w:hAnsi="Calibri" w:cs="Calibri"/>
    </w:rPr>
  </w:style>
  <w:style w:type="paragraph" w:customStyle="1" w:styleId="ListParagraph1">
    <w:name w:val="List Paragraph1"/>
    <w:basedOn w:val="a"/>
    <w:rsid w:val="0026759E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Calibri" w:hAnsi="Calibri" w:cs="Calibri"/>
      <w:kern w:val="1"/>
      <w:lang w:eastAsia="ar-SA"/>
    </w:rPr>
  </w:style>
  <w:style w:type="character" w:customStyle="1" w:styleId="a6">
    <w:name w:val="Абзац списка Знак"/>
    <w:aliases w:val="Elenco Normale Знак,название табл/рис Знак,заголовок 1.1 Знак,AC List 01 Знак,1 Рівень Знак,TES_tekst-punktais Знак,List 1 Numbered Знак,First level bullet Знак,Citation List Знак,Table of contents numbered Знак,normal Знак,new Знак"/>
    <w:link w:val="a5"/>
    <w:uiPriority w:val="1"/>
    <w:qFormat/>
    <w:locked/>
    <w:rsid w:val="0026759E"/>
    <w:rPr>
      <w:rFonts w:ascii="Times New Roman" w:eastAsia="Times New Roman" w:hAnsi="Times New Roman" w:cs="Times New Roman"/>
      <w:lang w:val="uk-UA"/>
    </w:rPr>
  </w:style>
  <w:style w:type="table" w:styleId="ad">
    <w:name w:val="Table Grid"/>
    <w:basedOn w:val="a1"/>
    <w:uiPriority w:val="39"/>
    <w:rsid w:val="00E10C0B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2025-10-14T18:38:00Z</dcterms:created>
  <dcterms:modified xsi:type="dcterms:W3CDTF">2025-10-19T21:14:00Z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